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E6" w:rsidRDefault="00BA37E6"/>
    <w:p w:rsidR="00BA37E6" w:rsidRDefault="00BA37E6" w:rsidP="00BA37E6">
      <w:pPr>
        <w:tabs>
          <w:tab w:val="left" w:pos="1980"/>
        </w:tabs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578"/>
      </w:tblGrid>
      <w:tr w:rsidR="00BA37E6" w:rsidTr="00F12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6" w:type="dxa"/>
            <w:tcBorders>
              <w:top w:val="single" w:sz="24" w:space="0" w:color="9CC2E5" w:themeColor="accent1" w:themeTint="99"/>
              <w:left w:val="single" w:sz="24" w:space="0" w:color="9CC2E5" w:themeColor="accent1" w:themeTint="99"/>
              <w:bottom w:val="single" w:sz="24" w:space="0" w:color="9CC2E5" w:themeColor="accent1" w:themeTint="99"/>
              <w:right w:val="single" w:sz="24" w:space="0" w:color="9CC2E5" w:themeColor="accent1" w:themeTint="99"/>
            </w:tcBorders>
          </w:tcPr>
          <w:p w:rsidR="00BA37E6" w:rsidRDefault="00BA37E6" w:rsidP="00BA37E6">
            <w:pPr>
              <w:tabs>
                <w:tab w:val="left" w:pos="1980"/>
              </w:tabs>
            </w:pPr>
          </w:p>
          <w:p w:rsidR="00BA37E6" w:rsidRDefault="00BA37E6" w:rsidP="00BA37E6">
            <w:pPr>
              <w:tabs>
                <w:tab w:val="left" w:pos="1980"/>
              </w:tabs>
            </w:pPr>
          </w:p>
          <w:p w:rsidR="00BA37E6" w:rsidRDefault="00BA37E6" w:rsidP="00BA37E6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BA37E6">
              <w:rPr>
                <w:sz w:val="24"/>
                <w:szCs w:val="24"/>
              </w:rPr>
              <w:t>PRONTUARIO DELLE REGOLE ANTI COVID PER FAMIGLIE E ALUNNI</w:t>
            </w:r>
          </w:p>
          <w:p w:rsidR="00AE0214" w:rsidRPr="00BA37E6" w:rsidRDefault="00AE0214" w:rsidP="00BA37E6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 xml:space="preserve">•Chiunque acceda a scuola deve possedere </w:t>
            </w:r>
            <w:r w:rsidR="00F319B4">
              <w:rPr>
                <w:b w:val="0"/>
                <w:sz w:val="24"/>
                <w:szCs w:val="24"/>
              </w:rPr>
              <w:t>il GREEN PASS ed è tenuto a esibirlo</w:t>
            </w:r>
            <w:r w:rsidRPr="00BA37E6">
              <w:rPr>
                <w:b w:val="0"/>
                <w:sz w:val="24"/>
                <w:szCs w:val="24"/>
              </w:rPr>
              <w:t xml:space="preserve"> (questa disposizione non si appli</w:t>
            </w:r>
            <w:r w:rsidR="00AE0214">
              <w:rPr>
                <w:b w:val="0"/>
                <w:sz w:val="24"/>
                <w:szCs w:val="24"/>
              </w:rPr>
              <w:t xml:space="preserve">ca ai bambini e </w:t>
            </w:r>
            <w:r>
              <w:rPr>
                <w:b w:val="0"/>
                <w:sz w:val="24"/>
                <w:szCs w:val="24"/>
              </w:rPr>
              <w:t>agli studenti)</w:t>
            </w:r>
            <w:r w:rsidR="00D772FB">
              <w:rPr>
                <w:b w:val="0"/>
                <w:sz w:val="24"/>
                <w:szCs w:val="24"/>
              </w:rPr>
              <w:t>.</w:t>
            </w: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>•I genitori non devono assolutamente mandare a scuola i figli che abbiano febbre oltre i 37.5° o altri sintomi (ad es. tosse, cefalea, sintomi gastrointestinali, mal di gola, difficoltà respiratorie, dolori muscolari, congestione nasale, brividi, perdita o diminuzione dell’olfatto o del gusto, diarrea), oppure che negli ultimi 14 giorni siano entrati in contatto con malati di COVID o con persone in isolamento precauzionale.</w:t>
            </w:r>
          </w:p>
          <w:p w:rsidR="00BA37E6" w:rsidRPr="00D772FB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>•Qualora un alunno si senta male a scuola rivelando i sintomi sopraddetti, sarà immediatamente isolato. La famiglia</w:t>
            </w:r>
            <w:r w:rsidR="00F319B4">
              <w:rPr>
                <w:b w:val="0"/>
                <w:sz w:val="24"/>
                <w:szCs w:val="24"/>
              </w:rPr>
              <w:t>, che</w:t>
            </w:r>
            <w:r w:rsidRPr="00BA37E6">
              <w:rPr>
                <w:b w:val="0"/>
                <w:sz w:val="24"/>
                <w:szCs w:val="24"/>
              </w:rPr>
              <w:t xml:space="preserve"> sarà immediatamente avvisata</w:t>
            </w:r>
            <w:r w:rsidR="00F319B4">
              <w:rPr>
                <w:b w:val="0"/>
                <w:sz w:val="24"/>
                <w:szCs w:val="24"/>
              </w:rPr>
              <w:t xml:space="preserve">, </w:t>
            </w:r>
            <w:r w:rsidRPr="00BA37E6">
              <w:rPr>
                <w:b w:val="0"/>
                <w:sz w:val="24"/>
                <w:szCs w:val="24"/>
              </w:rPr>
              <w:t>è tenuta al prelievo del minore nel più breve tempo possibile</w:t>
            </w:r>
            <w:r w:rsidRPr="00D772FB">
              <w:rPr>
                <w:sz w:val="24"/>
                <w:szCs w:val="24"/>
              </w:rPr>
              <w:t>. È indispensabile garantire la reperibilità di un familiare o di un delegato, durante l’orario scolastico</w:t>
            </w:r>
            <w:r w:rsidR="00F319B4" w:rsidRPr="00D772FB">
              <w:rPr>
                <w:sz w:val="24"/>
                <w:szCs w:val="24"/>
              </w:rPr>
              <w:t>.</w:t>
            </w: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>•Tutti gli alunni della scuola primaria e secondaria devono essere dotati di mascherina chirurgica fornita dall’Istituto.</w:t>
            </w: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>•Le mascherine chirurgiche dovranno essere smaltite esclusivamente negli appositi contenitori.</w:t>
            </w: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>•L’accesso alla segreteria sarà garantito tutti i giorni, secondo l’orario previsto, sempre previo appuntamento, per casi di assoluta necessità, non risolvibili telematicamente o telefonicamente. I visitatori accederanno alla segreteria previa registrazione.</w:t>
            </w: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lastRenderedPageBreak/>
              <w:t>•Non è ammesso l’ingresso a scuola dei genitori, a meno che non siano stati contattati dalla scuola o per gravi motivi. In caso di dimenticanza di materiale scolastico o altri effetti personal</w:t>
            </w:r>
            <w:r w:rsidR="00D772FB">
              <w:rPr>
                <w:b w:val="0"/>
                <w:sz w:val="24"/>
                <w:szCs w:val="24"/>
              </w:rPr>
              <w:t xml:space="preserve">i i genitori sono pregati di </w:t>
            </w:r>
            <w:r w:rsidR="00D772FB" w:rsidRPr="00D772FB">
              <w:rPr>
                <w:sz w:val="24"/>
                <w:szCs w:val="24"/>
              </w:rPr>
              <w:t>NON</w:t>
            </w:r>
            <w:r w:rsidRPr="00BA37E6">
              <w:rPr>
                <w:b w:val="0"/>
                <w:sz w:val="24"/>
                <w:szCs w:val="24"/>
              </w:rPr>
              <w:t xml:space="preserve"> recarsi a scuola: i bambini e i ragazzi possono farne a meno.</w:t>
            </w: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>•Il materiale didattico di ogni classe non potrà essere condiviso con i compagni della propria o di altre classi/sezioni se non saranno igienizzati prima e dopo dell’uso.</w:t>
            </w: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>•Non è consentito ut</w:t>
            </w:r>
            <w:bookmarkStart w:id="0" w:name="_GoBack"/>
            <w:bookmarkEnd w:id="0"/>
            <w:r w:rsidRPr="00BA37E6">
              <w:rPr>
                <w:b w:val="0"/>
                <w:sz w:val="24"/>
                <w:szCs w:val="24"/>
              </w:rPr>
              <w:t>ilizzare giochi portati da casa.</w:t>
            </w: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>•Evitare di lasciare a scuola oggetti personali, specie se in tessuto, per facilitare le operazioni di pulizia e disinfezione degli ambienti.</w:t>
            </w: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 xml:space="preserve">•Per l’accesso ai bagni e agli altri spazi comuni è previsto l’uso </w:t>
            </w:r>
            <w:r w:rsidR="00F319B4">
              <w:rPr>
                <w:b w:val="0"/>
                <w:sz w:val="24"/>
                <w:szCs w:val="24"/>
              </w:rPr>
              <w:t>della mascherina</w:t>
            </w:r>
            <w:r w:rsidRPr="00BA37E6">
              <w:rPr>
                <w:b w:val="0"/>
                <w:sz w:val="24"/>
                <w:szCs w:val="24"/>
              </w:rPr>
              <w:t>.</w:t>
            </w:r>
          </w:p>
          <w:p w:rsidR="00BA37E6" w:rsidRPr="00BA37E6" w:rsidRDefault="00BA37E6" w:rsidP="00026F09">
            <w:pPr>
              <w:pStyle w:val="Paragrafoelenco"/>
              <w:numPr>
                <w:ilvl w:val="0"/>
                <w:numId w:val="1"/>
              </w:num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>Gli alunni devono lavarsi bene le mani ogni volta che vanno al bagno, con sapone</w:t>
            </w:r>
            <w:r w:rsidR="00F319B4">
              <w:rPr>
                <w:b w:val="0"/>
                <w:sz w:val="24"/>
                <w:szCs w:val="24"/>
              </w:rPr>
              <w:t>,</w:t>
            </w:r>
            <w:r w:rsidRPr="00BA37E6">
              <w:rPr>
                <w:b w:val="0"/>
                <w:sz w:val="24"/>
                <w:szCs w:val="24"/>
              </w:rPr>
              <w:t xml:space="preserve"> e asciugandole con le salviette di carta usa e getta (non è consentito usare asciugamani personali </w:t>
            </w:r>
            <w:r w:rsidR="00F319B4">
              <w:rPr>
                <w:b w:val="0"/>
                <w:sz w:val="24"/>
                <w:szCs w:val="24"/>
              </w:rPr>
              <w:t>di stoffa</w:t>
            </w:r>
            <w:r w:rsidRPr="00BA37E6">
              <w:rPr>
                <w:b w:val="0"/>
                <w:sz w:val="24"/>
                <w:szCs w:val="24"/>
              </w:rPr>
              <w:t xml:space="preserve">). </w:t>
            </w: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 xml:space="preserve">•Gli alunni rimarranno nelle proprie aule e potranno consumare la merenda, rigorosamente personale. Non è ammesso alcuno scambio di cibi o bevande. </w:t>
            </w: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>•Non si possono portare cibi e bibite da casa per festeggiare compleanni o altre ricorrenze.</w:t>
            </w: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>•Le bottigliette d’acqua e le borracce degli alunni devono essere identificabili e in nessun caso scambiate tra alunni.</w:t>
            </w: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 xml:space="preserve">•I banchi devono rigorosamente essere mantenuti nella posizione in cui vengono trovati nelle aule. </w:t>
            </w: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>•Durante il cambio per le lezioni di educazione fisica, gli alunni devono evitare accuratamente di mescolare gli abiti. Negli spogliatoi va tenuta la mascherina.</w:t>
            </w: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 xml:space="preserve">•I genitori devono provvedere ad una costante azione educativa sui minori affinché    evitino assembramenti, rispettino le distanze di sicurezza, lavino le mani e/o facciano uso del gel, </w:t>
            </w:r>
            <w:r w:rsidRPr="00BA37E6">
              <w:rPr>
                <w:b w:val="0"/>
                <w:sz w:val="24"/>
                <w:szCs w:val="24"/>
              </w:rPr>
              <w:lastRenderedPageBreak/>
              <w:t>starnutiscano o tossiscano in fazzoletti di carta usa e getta (dotazione a cura della famiglia) o nel gomito, evitino di toccare con le mani bocca, naso e occhi.</w:t>
            </w: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>•I genitori devono impegnarsi a rispettare rigorosamente gli orari indicati per l’entrata e l’uscita, che variano da classe a classe. Per evitare assembramenti all’esterno, è opportuno che si rechi a scuola un solo accompagnatore.</w:t>
            </w:r>
          </w:p>
          <w:p w:rsidR="00BA37E6" w:rsidRPr="00BA37E6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>•Dopo aver accompagnato o ripreso i figli, i genitori devono evitare di trattenersi nei pressi degli edifici scolastici (marciapiedi, parcheggi, piazzali, etc.).</w:t>
            </w:r>
          </w:p>
          <w:p w:rsidR="00BA37E6" w:rsidRPr="00026F09" w:rsidRDefault="00BA37E6" w:rsidP="00026F09">
            <w:pPr>
              <w:tabs>
                <w:tab w:val="left" w:pos="1980"/>
              </w:tabs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 w:rsidRPr="00BA37E6">
              <w:rPr>
                <w:b w:val="0"/>
                <w:sz w:val="24"/>
                <w:szCs w:val="24"/>
              </w:rPr>
              <w:t>•I colloqui dei genitori con i docenti saranno effettuati a distanza, in videoconferenza.</w:t>
            </w:r>
          </w:p>
        </w:tc>
      </w:tr>
    </w:tbl>
    <w:p w:rsidR="00BA37E6" w:rsidRPr="00BA37E6" w:rsidRDefault="00BA37E6" w:rsidP="00BA37E6">
      <w:pPr>
        <w:tabs>
          <w:tab w:val="left" w:pos="1980"/>
        </w:tabs>
      </w:pPr>
    </w:p>
    <w:sectPr w:rsidR="00BA37E6" w:rsidRPr="00BA37E6" w:rsidSect="00AE0214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A5" w:rsidRDefault="008069A5" w:rsidP="00BA37E6">
      <w:pPr>
        <w:spacing w:after="0" w:line="240" w:lineRule="auto"/>
      </w:pPr>
      <w:r>
        <w:separator/>
      </w:r>
    </w:p>
  </w:endnote>
  <w:endnote w:type="continuationSeparator" w:id="0">
    <w:p w:rsidR="008069A5" w:rsidRDefault="008069A5" w:rsidP="00BA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A5" w:rsidRDefault="008069A5" w:rsidP="00BA37E6">
      <w:pPr>
        <w:spacing w:after="0" w:line="240" w:lineRule="auto"/>
      </w:pPr>
      <w:r>
        <w:separator/>
      </w:r>
    </w:p>
  </w:footnote>
  <w:footnote w:type="continuationSeparator" w:id="0">
    <w:p w:rsidR="008069A5" w:rsidRDefault="008069A5" w:rsidP="00BA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E6" w:rsidRDefault="00BA37E6" w:rsidP="00BA37E6">
    <w:pPr>
      <w:pStyle w:val="Intestazione"/>
      <w:jc w:val="center"/>
    </w:pPr>
    <w:r w:rsidRPr="00100F5B">
      <w:rPr>
        <w:noProof/>
        <w:lang w:eastAsia="it-IT"/>
      </w:rPr>
      <w:drawing>
        <wp:inline distT="0" distB="0" distL="0" distR="0" wp14:anchorId="14408F53" wp14:editId="0BC71E20">
          <wp:extent cx="6110605" cy="819150"/>
          <wp:effectExtent l="0" t="0" r="4445" b="0"/>
          <wp:docPr id="5" name="Immagine 5" descr="Descrizione: Descrizione: INTESTAZIONE NUOVA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Descrizione: INTESTAZIONE NUOVA SCU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6F43"/>
    <w:multiLevelType w:val="hybridMultilevel"/>
    <w:tmpl w:val="75B410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E6"/>
    <w:rsid w:val="00026F09"/>
    <w:rsid w:val="00186CC0"/>
    <w:rsid w:val="002D1C73"/>
    <w:rsid w:val="004078BA"/>
    <w:rsid w:val="008069A5"/>
    <w:rsid w:val="00807B05"/>
    <w:rsid w:val="00A20988"/>
    <w:rsid w:val="00AE0214"/>
    <w:rsid w:val="00BA37E6"/>
    <w:rsid w:val="00D772FB"/>
    <w:rsid w:val="00F12941"/>
    <w:rsid w:val="00F319B4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23669-835E-4634-9640-9C80BB12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A37E6"/>
    <w:pPr>
      <w:ind w:left="720"/>
      <w:contextualSpacing/>
    </w:pPr>
  </w:style>
  <w:style w:type="table" w:styleId="Tabellasemplice-1">
    <w:name w:val="Plain Table 1"/>
    <w:basedOn w:val="Tabellanormale"/>
    <w:uiPriority w:val="41"/>
    <w:rsid w:val="00BA3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A3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7E6"/>
  </w:style>
  <w:style w:type="paragraph" w:styleId="Pidipagina">
    <w:name w:val="footer"/>
    <w:basedOn w:val="Normale"/>
    <w:link w:val="PidipaginaCarattere"/>
    <w:uiPriority w:val="99"/>
    <w:unhideWhenUsed/>
    <w:rsid w:val="00BA3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2021-09-17T09:26:00Z</dcterms:created>
  <dcterms:modified xsi:type="dcterms:W3CDTF">2021-09-18T06:43:00Z</dcterms:modified>
</cp:coreProperties>
</file>